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6C" w:rsidRPr="0097296C" w:rsidRDefault="0097296C" w:rsidP="0097296C">
      <w:pPr>
        <w:spacing w:before="100" w:beforeAutospacing="1" w:after="100" w:afterAutospacing="1" w:line="240" w:lineRule="auto"/>
        <w:outlineLvl w:val="0"/>
        <w:rPr>
          <w:rFonts w:ascii="Roboto Slab" w:eastAsia="Times New Roman" w:hAnsi="Roboto Slab" w:cs="Times New Roman"/>
          <w:b/>
          <w:bCs/>
          <w:caps/>
          <w:color w:val="5B5B5B"/>
          <w:kern w:val="36"/>
          <w:sz w:val="45"/>
          <w:szCs w:val="45"/>
          <w:lang w:eastAsia="ru-RU"/>
        </w:rPr>
      </w:pPr>
      <w:r w:rsidRPr="0097296C">
        <w:rPr>
          <w:rFonts w:ascii="Roboto Slab" w:eastAsia="Times New Roman" w:hAnsi="Roboto Slab" w:cs="Times New Roman"/>
          <w:b/>
          <w:bCs/>
          <w:caps/>
          <w:color w:val="5B5B5B"/>
          <w:kern w:val="36"/>
          <w:sz w:val="45"/>
          <w:szCs w:val="45"/>
          <w:lang w:eastAsia="ru-RU"/>
        </w:rPr>
        <w:t>Закупка №31603468569</w:t>
      </w:r>
    </w:p>
    <w:p w:rsidR="0097296C" w:rsidRPr="0097296C" w:rsidRDefault="0097296C" w:rsidP="0097296C">
      <w:pPr>
        <w:spacing w:after="150" w:line="180" w:lineRule="atLeast"/>
        <w:textAlignment w:val="center"/>
        <w:rPr>
          <w:rFonts w:ascii="Roboto Slab" w:eastAsia="Times New Roman" w:hAnsi="Roboto Slab" w:cs="Times New Roman"/>
          <w:color w:val="B4B4B4"/>
          <w:sz w:val="18"/>
          <w:szCs w:val="18"/>
          <w:lang w:eastAsia="ru-RU"/>
        </w:rPr>
      </w:pPr>
      <w:hyperlink r:id="rId5" w:tooltip="Подписаться на RSS-ленту" w:history="1">
        <w:proofErr w:type="spellStart"/>
        <w:r w:rsidRPr="0097296C">
          <w:rPr>
            <w:rFonts w:ascii="Roboto Slab" w:eastAsia="Times New Roman" w:hAnsi="Roboto Slab" w:cs="Times New Roman"/>
            <w:b/>
            <w:bCs/>
            <w:color w:val="F9794C"/>
            <w:sz w:val="33"/>
            <w:szCs w:val="33"/>
            <w:u w:val="single"/>
            <w:lang w:eastAsia="ru-RU"/>
          </w:rPr>
          <w:t>rss</w:t>
        </w:r>
        <w:proofErr w:type="spellEnd"/>
        <w:r w:rsidRPr="0097296C">
          <w:rPr>
            <w:rFonts w:ascii="Roboto Slab" w:eastAsia="Times New Roman" w:hAnsi="Roboto Slab" w:cs="Times New Roman"/>
            <w:b/>
            <w:bCs/>
            <w:color w:val="F9794C"/>
            <w:sz w:val="33"/>
            <w:szCs w:val="33"/>
            <w:u w:val="single"/>
            <w:lang w:eastAsia="ru-RU"/>
          </w:rPr>
          <w:t xml:space="preserve"> </w:t>
        </w:r>
      </w:hyperlink>
      <w:r w:rsidRPr="0097296C">
        <w:rPr>
          <w:rFonts w:ascii="Roboto Slab" w:eastAsia="Times New Roman" w:hAnsi="Roboto Slab" w:cs="Times New Roman"/>
          <w:color w:val="B4B4B4"/>
          <w:sz w:val="18"/>
          <w:szCs w:val="18"/>
          <w:lang w:eastAsia="ru-RU"/>
        </w:rPr>
        <w:t xml:space="preserve">- подписка на события закупки </w:t>
      </w:r>
    </w:p>
    <w:p w:rsidR="0097296C" w:rsidRPr="0097296C" w:rsidRDefault="0097296C" w:rsidP="0097296C">
      <w:pPr>
        <w:spacing w:after="0" w:line="240" w:lineRule="auto"/>
        <w:rPr>
          <w:rFonts w:ascii="Roboto Slab" w:eastAsia="Times New Roman" w:hAnsi="Roboto Slab" w:cs="Times New Roman"/>
          <w:color w:val="B4B4B4"/>
          <w:sz w:val="21"/>
          <w:szCs w:val="21"/>
          <w:lang w:eastAsia="ru-RU"/>
        </w:rPr>
      </w:pPr>
      <w:r w:rsidRPr="0097296C">
        <w:rPr>
          <w:rFonts w:ascii="Roboto Slab" w:eastAsia="Times New Roman" w:hAnsi="Roboto Slab" w:cs="Times New Roman"/>
          <w:color w:val="B4B4B4"/>
          <w:sz w:val="21"/>
          <w:szCs w:val="21"/>
          <w:lang w:eastAsia="ru-RU"/>
        </w:rPr>
        <w:t>Размещено 25.03.2016 (</w:t>
      </w:r>
      <w:proofErr w:type="gramStart"/>
      <w:r w:rsidRPr="0097296C">
        <w:rPr>
          <w:rFonts w:ascii="Roboto Slab" w:eastAsia="Times New Roman" w:hAnsi="Roboto Slab" w:cs="Times New Roman"/>
          <w:color w:val="B4B4B4"/>
          <w:sz w:val="21"/>
          <w:szCs w:val="21"/>
          <w:lang w:eastAsia="ru-RU"/>
        </w:rPr>
        <w:t>МСК</w:t>
      </w:r>
      <w:proofErr w:type="gramEnd"/>
      <w:r w:rsidRPr="0097296C">
        <w:rPr>
          <w:rFonts w:ascii="Roboto Slab" w:eastAsia="Times New Roman" w:hAnsi="Roboto Slab" w:cs="Times New Roman"/>
          <w:color w:val="B4B4B4"/>
          <w:sz w:val="21"/>
          <w:szCs w:val="21"/>
          <w:lang w:eastAsia="ru-RU"/>
        </w:rPr>
        <w:t xml:space="preserve">+5 (СГВ+8) Иркутск) </w:t>
      </w:r>
      <w:r w:rsidRPr="0097296C">
        <w:rPr>
          <w:rFonts w:ascii="Roboto Slab" w:eastAsia="Times New Roman" w:hAnsi="Roboto Slab" w:cs="Times New Roman"/>
          <w:color w:val="B4B4B4"/>
          <w:sz w:val="21"/>
          <w:szCs w:val="21"/>
          <w:lang w:eastAsia="ru-RU"/>
        </w:rPr>
        <w:br/>
        <w:t>По местному времени организации, осуществляющей закупку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75"/>
        <w:gridCol w:w="1864"/>
        <w:gridCol w:w="2408"/>
        <w:gridCol w:w="1588"/>
      </w:tblGrid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B4B4B4"/>
                <w:sz w:val="21"/>
                <w:szCs w:val="21"/>
                <w:lang w:eastAsia="ru-RU"/>
              </w:rPr>
              <w:pict/>
            </w: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Общая информация 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Список лотов 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Документы закупки 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Изменения и разъяснения 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Журнал событий </w:t>
            </w:r>
          </w:p>
        </w:tc>
      </w:tr>
    </w:tbl>
    <w:p w:rsidR="0097296C" w:rsidRPr="0097296C" w:rsidRDefault="0097296C" w:rsidP="0097296C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296C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003"/>
      </w:tblGrid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31603468569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Многоэтапная закупка 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прибора для упаковки медицинских принадлежностей методом </w:t>
            </w:r>
            <w:proofErr w:type="spellStart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термосварки</w:t>
            </w:r>
            <w:proofErr w:type="spellEnd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25.03.2016 </w:t>
            </w:r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25.03.2016 </w:t>
            </w:r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97296C" w:rsidRPr="0097296C" w:rsidRDefault="0097296C" w:rsidP="0097296C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296C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688"/>
      </w:tblGrid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history="1">
              <w:r w:rsidRPr="0097296C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97296C" w:rsidRPr="0097296C" w:rsidRDefault="0097296C" w:rsidP="0097296C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296C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8016"/>
      </w:tblGrid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7" w:tooltip="chaush_tv@iokb.ru" w:history="1">
              <w:r w:rsidRPr="0097296C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chaush_tv@iokb.ru</w:t>
              </w:r>
            </w:hyperlink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+8 (3952) 407723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97296C" w:rsidRPr="0097296C" w:rsidRDefault="0097296C" w:rsidP="0097296C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296C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1190"/>
      </w:tblGrid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Установлено</w:t>
            </w:r>
          </w:p>
        </w:tc>
      </w:tr>
    </w:tbl>
    <w:p w:rsidR="0097296C" w:rsidRPr="0097296C" w:rsidRDefault="0097296C" w:rsidP="0097296C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296C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5242"/>
      </w:tblGrid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06.04.2016 в 16:30 </w:t>
            </w:r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и оценки котировочных заявок</w:t>
            </w: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07.04.2016 в 11:00 </w:t>
            </w:r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664049, г. Иркутск, мкр. Юбилейный, 100, 3 этаж, приемная главного врача</w:t>
            </w:r>
          </w:p>
        </w:tc>
      </w:tr>
    </w:tbl>
    <w:p w:rsidR="0097296C" w:rsidRPr="0097296C" w:rsidRDefault="0097296C" w:rsidP="0097296C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296C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3925"/>
      </w:tblGrid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lastRenderedPageBreak/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28.03.2016 по 06.04.2016 </w:t>
            </w:r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296C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664049, г. Иркутск, мкр. Юбилейный, 100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 письменному запросу участника закупок.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97296C" w:rsidRPr="0097296C" w:rsidTr="0097296C"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7296C" w:rsidRPr="0097296C" w:rsidRDefault="0097296C" w:rsidP="0097296C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296C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C"/>
    <w:rsid w:val="001710BB"/>
    <w:rsid w:val="00225342"/>
    <w:rsid w:val="009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9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6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616182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584875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102993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5438374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1231854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ush_tv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3570429&amp;epz=true&amp;style44=false" TargetMode="External"/><Relationship Id="rId5" Type="http://schemas.openxmlformats.org/officeDocument/2006/relationships/hyperlink" Target="http://zakupki.gov.ru/223/purchase/public/purchase/info/common-info.html?noticeId=3570429&amp;epz=true&amp;style44=fa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2016-04-06T07:09:00Z</dcterms:created>
  <dcterms:modified xsi:type="dcterms:W3CDTF">2016-04-06T07:10:00Z</dcterms:modified>
</cp:coreProperties>
</file>